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0A58E" w14:textId="77777777" w:rsidR="00E961D7" w:rsidRDefault="00E961D7" w:rsidP="00E961D7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tbl>
      <w:tblPr>
        <w:tblW w:w="9588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516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F962C6" w:rsidRPr="002A2CE5" w14:paraId="04B6B9EC" w14:textId="77777777" w:rsidTr="00F962C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21454F4" w14:textId="77777777" w:rsidR="00F962C6" w:rsidRPr="00B20E58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B20E5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6" w:type="dxa"/>
            <w:shd w:val="clear" w:color="auto" w:fill="auto"/>
            <w:vAlign w:val="center"/>
          </w:tcPr>
          <w:p w14:paraId="710BF5BF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Merge w:val="restart"/>
            <w:shd w:val="clear" w:color="auto" w:fill="auto"/>
            <w:vAlign w:val="center"/>
          </w:tcPr>
          <w:p w14:paraId="0407C8CF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39AF51B1" w14:textId="2461F060" w:rsidR="00F962C6" w:rsidRPr="002A2CE5" w:rsidRDefault="000A01B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72DF89CF" w14:textId="15DDB863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F962C6" w:rsidRPr="002A2CE5" w14:paraId="5B87263E" w14:textId="77777777" w:rsidTr="00B20E58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AD74AE5" w14:textId="77777777" w:rsidR="00F962C6" w:rsidRPr="008D06D8" w:rsidRDefault="00F962C6" w:rsidP="00614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Директор</w:t>
            </w:r>
          </w:p>
          <w:p w14:paraId="2060F0B6" w14:textId="77777777" w:rsidR="00F962C6" w:rsidRPr="008D06D8" w:rsidRDefault="00F962C6" w:rsidP="006141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ООО «КарелЭнергоРемонт»</w:t>
            </w:r>
          </w:p>
          <w:p w14:paraId="71073F9D" w14:textId="77777777" w:rsidR="00F962C6" w:rsidRPr="008D06D8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3E2062AC" w14:textId="77777777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vMerge/>
            <w:shd w:val="clear" w:color="auto" w:fill="auto"/>
            <w:vAlign w:val="center"/>
          </w:tcPr>
          <w:p w14:paraId="7E77F88D" w14:textId="6E4C6691" w:rsidR="00F962C6" w:rsidRPr="002A2CE5" w:rsidRDefault="00F962C6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CE5" w:rsidRPr="002A2CE5" w14:paraId="3F654078" w14:textId="77777777" w:rsidTr="000A01B6">
        <w:trPr>
          <w:trHeight w:val="797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14:paraId="6AD2FD73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B521851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577BB8DC" w14:textId="375028E6" w:rsidR="002A2CE5" w:rsidRPr="008D06D8" w:rsidRDefault="006141A4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proofErr w:type="spellStart"/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Туманик</w:t>
            </w:r>
            <w:proofErr w:type="spellEnd"/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516" w:type="dxa"/>
            <w:shd w:val="clear" w:color="auto" w:fill="auto"/>
            <w:vAlign w:val="bottom"/>
          </w:tcPr>
          <w:p w14:paraId="406FBD2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B8EE05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668FEFA9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EA08ED" w14:textId="59886B55" w:rsidR="002A2CE5" w:rsidRPr="002340CF" w:rsidRDefault="000A01B6" w:rsidP="000A01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</w:t>
            </w:r>
            <w:r w:rsidR="002A2CE5"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A2CE5"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A2CE5" w:rsidRPr="00234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A2CE5" w:rsidRPr="002A2CE5" w14:paraId="1BF72303" w14:textId="77777777" w:rsidTr="00B20E58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14:paraId="2A67034D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CF6744B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25D83A7D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516" w:type="dxa"/>
            <w:shd w:val="clear" w:color="auto" w:fill="auto"/>
          </w:tcPr>
          <w:p w14:paraId="73488DB2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170E006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224F117C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4E5E8A94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A2CE5" w:rsidRPr="002A2CE5" w14:paraId="1F6A83E5" w14:textId="77777777" w:rsidTr="00B20E58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306FC5C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shd w:val="clear" w:color="auto" w:fill="auto"/>
            <w:vAlign w:val="bottom"/>
          </w:tcPr>
          <w:p w14:paraId="6E0C4031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70791DB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28737AB7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7137977E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7CBBB4E1" w14:textId="77777777" w:rsidR="002A2CE5" w:rsidRPr="008D06D8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8172289" w14:textId="41F20292" w:rsidR="002A2CE5" w:rsidRPr="008D06D8" w:rsidRDefault="002A2CE5" w:rsidP="006A56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202</w:t>
            </w:r>
            <w:r w:rsidR="006A568A"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3</w:t>
            </w:r>
            <w:r w:rsidRPr="008D06D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16" w:type="dxa"/>
            <w:shd w:val="clear" w:color="auto" w:fill="auto"/>
            <w:vAlign w:val="bottom"/>
          </w:tcPr>
          <w:p w14:paraId="3A94B2E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75A0B058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9A0B0B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0A66E34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BDE8620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CC4D2C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2B958C4" w14:textId="77777777" w:rsidR="002A2CE5" w:rsidRPr="002A2CE5" w:rsidRDefault="002A2CE5" w:rsidP="002A2C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F317E" w14:textId="0DA97BA4" w:rsidR="002A2CE5" w:rsidRPr="002A2CE5" w:rsidRDefault="002A2CE5" w:rsidP="006A56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A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A2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14:paraId="6F835709" w14:textId="77777777" w:rsidR="00E961D7" w:rsidRDefault="00E961D7">
      <w:pPr>
        <w:rPr>
          <w:rFonts w:ascii="Times New Roman" w:hAnsi="Times New Roman" w:cs="Times New Roman"/>
          <w:sz w:val="24"/>
          <w:szCs w:val="24"/>
        </w:rPr>
      </w:pPr>
    </w:p>
    <w:p w14:paraId="1CAEDB39" w14:textId="77777777" w:rsidR="00E961D7" w:rsidRPr="00F8051C" w:rsidRDefault="00E961D7" w:rsidP="00E96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C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14:paraId="6BA892F3" w14:textId="5A684BD8" w:rsidR="008D06D8" w:rsidRPr="00C373B1" w:rsidRDefault="00C373B1" w:rsidP="008D0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73B1">
        <w:rPr>
          <w:rFonts w:ascii="Times New Roman" w:hAnsi="Times New Roman" w:cs="Times New Roman"/>
          <w:color w:val="000000"/>
          <w:sz w:val="24"/>
          <w:szCs w:val="24"/>
        </w:rPr>
        <w:t xml:space="preserve">обследованию основной изоляции высоковольтных вводов с </w:t>
      </w:r>
      <w:r w:rsidRPr="00C373B1">
        <w:rPr>
          <w:rFonts w:ascii="Times New Roman" w:hAnsi="Times New Roman" w:cs="Times New Roman"/>
          <w:color w:val="000000"/>
          <w:sz w:val="24"/>
          <w:szCs w:val="24"/>
          <w:lang w:val="en-US"/>
        </w:rPr>
        <w:t>RIP</w:t>
      </w:r>
      <w:r w:rsidRPr="00C373B1">
        <w:rPr>
          <w:rFonts w:ascii="Times New Roman" w:hAnsi="Times New Roman" w:cs="Times New Roman"/>
          <w:color w:val="000000"/>
          <w:sz w:val="24"/>
          <w:szCs w:val="24"/>
        </w:rPr>
        <w:t xml:space="preserve">-изоляцией методом ЧР электрооборудования </w:t>
      </w:r>
      <w:proofErr w:type="spellStart"/>
      <w:r w:rsidRPr="00C373B1">
        <w:rPr>
          <w:rFonts w:ascii="Times New Roman" w:hAnsi="Times New Roman" w:cs="Times New Roman"/>
          <w:color w:val="000000"/>
          <w:sz w:val="24"/>
          <w:szCs w:val="24"/>
        </w:rPr>
        <w:t>Ондской</w:t>
      </w:r>
      <w:proofErr w:type="spellEnd"/>
      <w:r w:rsidRPr="00C373B1">
        <w:rPr>
          <w:rFonts w:ascii="Times New Roman" w:hAnsi="Times New Roman" w:cs="Times New Roman"/>
          <w:color w:val="000000"/>
          <w:sz w:val="24"/>
          <w:szCs w:val="24"/>
        </w:rPr>
        <w:t xml:space="preserve"> ГЭС</w:t>
      </w:r>
    </w:p>
    <w:p w14:paraId="3A1BCE0E" w14:textId="57BCCAA6" w:rsidR="008D06D8" w:rsidRDefault="008D06D8" w:rsidP="008D0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255" w:type="pct"/>
        <w:tblInd w:w="-147" w:type="dxa"/>
        <w:tblLook w:val="04A0" w:firstRow="1" w:lastRow="0" w:firstColumn="1" w:lastColumn="0" w:noHBand="0" w:noVBand="1"/>
      </w:tblPr>
      <w:tblGrid>
        <w:gridCol w:w="809"/>
        <w:gridCol w:w="4720"/>
        <w:gridCol w:w="2336"/>
        <w:gridCol w:w="1957"/>
      </w:tblGrid>
      <w:tr w:rsidR="008D06D8" w:rsidRPr="002D44FC" w14:paraId="1C7D51E7" w14:textId="77777777" w:rsidTr="008D06D8">
        <w:tc>
          <w:tcPr>
            <w:tcW w:w="412" w:type="pct"/>
            <w:vMerge w:val="restart"/>
          </w:tcPr>
          <w:p w14:paraId="1ADF182D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№</w:t>
            </w:r>
          </w:p>
          <w:p w14:paraId="7BAF4368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этапа</w:t>
            </w:r>
          </w:p>
        </w:tc>
        <w:tc>
          <w:tcPr>
            <w:tcW w:w="2403" w:type="pct"/>
            <w:vMerge w:val="restart"/>
          </w:tcPr>
          <w:p w14:paraId="0DB9F92A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85" w:type="pct"/>
            <w:gridSpan w:val="2"/>
          </w:tcPr>
          <w:p w14:paraId="32986C3E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Сроки выполнения работ</w:t>
            </w:r>
          </w:p>
        </w:tc>
      </w:tr>
      <w:tr w:rsidR="008D06D8" w:rsidRPr="002D44FC" w14:paraId="57500628" w14:textId="77777777" w:rsidTr="008D06D8">
        <w:tc>
          <w:tcPr>
            <w:tcW w:w="412" w:type="pct"/>
            <w:vMerge/>
          </w:tcPr>
          <w:p w14:paraId="0EBBDA6C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pct"/>
            <w:vMerge/>
          </w:tcPr>
          <w:p w14:paraId="57B709FF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89" w:type="pct"/>
          </w:tcPr>
          <w:p w14:paraId="24074E49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Начало</w:t>
            </w:r>
          </w:p>
        </w:tc>
        <w:tc>
          <w:tcPr>
            <w:tcW w:w="996" w:type="pct"/>
          </w:tcPr>
          <w:p w14:paraId="47530768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Окончание</w:t>
            </w:r>
          </w:p>
        </w:tc>
      </w:tr>
      <w:tr w:rsidR="008D06D8" w:rsidRPr="002D44FC" w14:paraId="3309FDCC" w14:textId="77777777" w:rsidTr="008D06D8">
        <w:tc>
          <w:tcPr>
            <w:tcW w:w="412" w:type="pct"/>
          </w:tcPr>
          <w:p w14:paraId="34092385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1</w:t>
            </w:r>
          </w:p>
        </w:tc>
        <w:tc>
          <w:tcPr>
            <w:tcW w:w="2403" w:type="pct"/>
          </w:tcPr>
          <w:p w14:paraId="5DA469E0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2</w:t>
            </w:r>
          </w:p>
        </w:tc>
        <w:tc>
          <w:tcPr>
            <w:tcW w:w="1189" w:type="pct"/>
          </w:tcPr>
          <w:p w14:paraId="077E97EF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3</w:t>
            </w:r>
          </w:p>
        </w:tc>
        <w:tc>
          <w:tcPr>
            <w:tcW w:w="996" w:type="pct"/>
          </w:tcPr>
          <w:p w14:paraId="1E977256" w14:textId="77777777" w:rsidR="008D06D8" w:rsidRPr="002D44FC" w:rsidRDefault="008D06D8" w:rsidP="00040CD3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 w:rsidRPr="002D44FC">
              <w:rPr>
                <w:sz w:val="22"/>
                <w:szCs w:val="22"/>
              </w:rPr>
              <w:t>4</w:t>
            </w:r>
          </w:p>
        </w:tc>
      </w:tr>
      <w:tr w:rsidR="008D06D8" w:rsidRPr="002D44FC" w14:paraId="5C4AC469" w14:textId="77777777" w:rsidTr="008D06D8">
        <w:tc>
          <w:tcPr>
            <w:tcW w:w="412" w:type="pct"/>
            <w:vAlign w:val="center"/>
          </w:tcPr>
          <w:p w14:paraId="215A4990" w14:textId="47BCB489" w:rsidR="008D06D8" w:rsidRPr="008D06D8" w:rsidRDefault="008D06D8" w:rsidP="008D06D8">
            <w:pPr>
              <w:tabs>
                <w:tab w:val="left" w:pos="993"/>
                <w:tab w:val="left" w:pos="3686"/>
              </w:tabs>
              <w:spacing w:after="200" w:line="276" w:lineRule="auto"/>
              <w:ind w:left="360" w:hanging="32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403" w:type="pct"/>
          </w:tcPr>
          <w:p w14:paraId="07D15432" w14:textId="21AD5CA6" w:rsidR="008D06D8" w:rsidRPr="0039525A" w:rsidRDefault="00C373B1" w:rsidP="00EF2D4A">
            <w:pPr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обследованию основной изоляции высоковольтных вводов с </w:t>
            </w:r>
            <w:r>
              <w:rPr>
                <w:color w:val="000000"/>
                <w:sz w:val="24"/>
                <w:szCs w:val="24"/>
                <w:lang w:val="en-US"/>
              </w:rPr>
              <w:t>RIP</w:t>
            </w:r>
            <w:r>
              <w:rPr>
                <w:color w:val="000000"/>
                <w:sz w:val="24"/>
                <w:szCs w:val="24"/>
              </w:rPr>
              <w:t xml:space="preserve">-изоляцией методом ЧР электрооборудования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Ондской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ГЭС</w:t>
            </w:r>
          </w:p>
        </w:tc>
        <w:tc>
          <w:tcPr>
            <w:tcW w:w="1189" w:type="pct"/>
            <w:vAlign w:val="center"/>
          </w:tcPr>
          <w:p w14:paraId="0497C381" w14:textId="77777777" w:rsidR="008D06D8" w:rsidRPr="00B034EF" w:rsidRDefault="008D06D8" w:rsidP="00040CD3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B034EF">
              <w:rPr>
                <w:sz w:val="24"/>
                <w:szCs w:val="24"/>
              </w:rPr>
              <w:t>с даты подписания договора</w:t>
            </w:r>
          </w:p>
        </w:tc>
        <w:tc>
          <w:tcPr>
            <w:tcW w:w="996" w:type="pct"/>
            <w:vAlign w:val="center"/>
          </w:tcPr>
          <w:p w14:paraId="4D33EE53" w14:textId="1E6BBCA0" w:rsidR="008D06D8" w:rsidRPr="00806E34" w:rsidRDefault="008D06D8" w:rsidP="00C373B1">
            <w:pPr>
              <w:tabs>
                <w:tab w:val="left" w:pos="993"/>
                <w:tab w:val="left" w:pos="368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C373B1">
              <w:rPr>
                <w:sz w:val="22"/>
                <w:szCs w:val="22"/>
              </w:rPr>
              <w:t>0</w:t>
            </w:r>
            <w:r w:rsidRPr="00806E34">
              <w:rPr>
                <w:sz w:val="22"/>
                <w:szCs w:val="22"/>
              </w:rPr>
              <w:t>.</w:t>
            </w:r>
            <w:r w:rsidR="00EF2D4A">
              <w:rPr>
                <w:sz w:val="22"/>
                <w:szCs w:val="22"/>
                <w:lang w:val="en-US"/>
              </w:rPr>
              <w:t>1</w:t>
            </w:r>
            <w:r w:rsidR="00C373B1">
              <w:rPr>
                <w:sz w:val="22"/>
                <w:szCs w:val="22"/>
              </w:rPr>
              <w:t>1</w:t>
            </w:r>
            <w:bookmarkStart w:id="3" w:name="_GoBack"/>
            <w:bookmarkEnd w:id="3"/>
            <w:r w:rsidRPr="00806E34">
              <w:rPr>
                <w:sz w:val="22"/>
                <w:szCs w:val="22"/>
              </w:rPr>
              <w:t>.2023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806E34">
              <w:rPr>
                <w:sz w:val="22"/>
                <w:szCs w:val="22"/>
              </w:rPr>
              <w:t>г.</w:t>
            </w:r>
          </w:p>
        </w:tc>
      </w:tr>
    </w:tbl>
    <w:p w14:paraId="626BE1D6" w14:textId="77777777" w:rsidR="008D06D8" w:rsidRDefault="008D06D8" w:rsidP="008D06D8">
      <w:pPr>
        <w:tabs>
          <w:tab w:val="left" w:pos="993"/>
          <w:tab w:val="left" w:pos="3686"/>
        </w:tabs>
        <w:jc w:val="both"/>
      </w:pPr>
    </w:p>
    <w:p w14:paraId="5FC3A6C8" w14:textId="77777777" w:rsidR="008D06D8" w:rsidRDefault="008D06D8" w:rsidP="008D06D8">
      <w:pPr>
        <w:tabs>
          <w:tab w:val="left" w:pos="993"/>
          <w:tab w:val="left" w:pos="3686"/>
        </w:tabs>
        <w:jc w:val="both"/>
      </w:pPr>
    </w:p>
    <w:p w14:paraId="6FE230E7" w14:textId="77777777" w:rsidR="008D06D8" w:rsidRPr="002D44FC" w:rsidRDefault="008D06D8" w:rsidP="008D06D8">
      <w:pPr>
        <w:tabs>
          <w:tab w:val="left" w:pos="993"/>
          <w:tab w:val="left" w:pos="3686"/>
        </w:tabs>
        <w:jc w:val="both"/>
      </w:pPr>
    </w:p>
    <w:p w14:paraId="537AFD7C" w14:textId="77777777" w:rsidR="008D06D8" w:rsidRPr="008D06D8" w:rsidRDefault="008D06D8" w:rsidP="008D06D8">
      <w:pPr>
        <w:tabs>
          <w:tab w:val="left" w:pos="993"/>
          <w:tab w:val="left" w:pos="36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06D8">
        <w:rPr>
          <w:rFonts w:ascii="Times New Roman" w:hAnsi="Times New Roman" w:cs="Times New Roman"/>
        </w:rPr>
        <w:t xml:space="preserve">Инженер </w:t>
      </w:r>
      <w:proofErr w:type="spellStart"/>
      <w:r w:rsidRPr="008D06D8">
        <w:rPr>
          <w:rFonts w:ascii="Times New Roman" w:hAnsi="Times New Roman" w:cs="Times New Roman"/>
        </w:rPr>
        <w:t>ОЭиР</w:t>
      </w:r>
      <w:proofErr w:type="spellEnd"/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</w:r>
      <w:r w:rsidRPr="008D06D8">
        <w:rPr>
          <w:rFonts w:ascii="Times New Roman" w:hAnsi="Times New Roman" w:cs="Times New Roman"/>
        </w:rPr>
        <w:tab/>
        <w:t>Т.А. Будникова</w:t>
      </w:r>
    </w:p>
    <w:sectPr w:rsidR="008D06D8" w:rsidRPr="008D06D8" w:rsidSect="000905AF">
      <w:headerReference w:type="default" r:id="rId8"/>
      <w:pgSz w:w="11906" w:h="16838"/>
      <w:pgMar w:top="-299" w:right="850" w:bottom="568" w:left="1701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68454" w14:textId="77777777" w:rsidR="0016640C" w:rsidRDefault="0016640C" w:rsidP="002A2CE5">
      <w:pPr>
        <w:spacing w:after="0" w:line="240" w:lineRule="auto"/>
      </w:pPr>
      <w:r>
        <w:separator/>
      </w:r>
    </w:p>
  </w:endnote>
  <w:endnote w:type="continuationSeparator" w:id="0">
    <w:p w14:paraId="15790C0A" w14:textId="77777777" w:rsidR="0016640C" w:rsidRDefault="0016640C" w:rsidP="002A2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E6117" w14:textId="77777777" w:rsidR="0016640C" w:rsidRDefault="0016640C" w:rsidP="002A2CE5">
      <w:pPr>
        <w:spacing w:after="0" w:line="240" w:lineRule="auto"/>
      </w:pPr>
      <w:r>
        <w:separator/>
      </w:r>
    </w:p>
  </w:footnote>
  <w:footnote w:type="continuationSeparator" w:id="0">
    <w:p w14:paraId="794DCF75" w14:textId="77777777" w:rsidR="0016640C" w:rsidRDefault="0016640C" w:rsidP="002A2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DC5D8" w14:textId="2B5DFBAC" w:rsidR="002A2CE5" w:rsidRPr="00B20E58" w:rsidRDefault="002A2CE5" w:rsidP="002A2CE5">
    <w:pPr>
      <w:tabs>
        <w:tab w:val="center" w:pos="4677"/>
        <w:tab w:val="right" w:pos="9355"/>
      </w:tabs>
      <w:spacing w:after="0" w:line="240" w:lineRule="auto"/>
      <w:ind w:firstLine="709"/>
      <w:jc w:val="right"/>
      <w:rPr>
        <w:rFonts w:ascii="Times New Roman" w:eastAsia="Calibri" w:hAnsi="Times New Roman" w:cs="Times New Roman"/>
        <w:color w:val="FFFFFF" w:themeColor="background1"/>
        <w:sz w:val="24"/>
      </w:rPr>
    </w:pPr>
    <w:r w:rsidRPr="00B20E58">
      <w:rPr>
        <w:rFonts w:ascii="Times New Roman" w:eastAsia="Calibri" w:hAnsi="Times New Roman" w:cs="Times New Roman"/>
        <w:color w:val="FFFFFF" w:themeColor="background1"/>
        <w:sz w:val="24"/>
      </w:rPr>
      <w:t>Приложение №2</w:t>
    </w:r>
  </w:p>
  <w:p w14:paraId="50FBD260" w14:textId="5E0096EA" w:rsidR="002A2CE5" w:rsidRPr="00B20E58" w:rsidRDefault="002A2CE5" w:rsidP="002A2CE5">
    <w:pPr>
      <w:tabs>
        <w:tab w:val="center" w:pos="4677"/>
        <w:tab w:val="right" w:pos="9355"/>
      </w:tabs>
      <w:spacing w:after="0" w:line="240" w:lineRule="auto"/>
      <w:ind w:firstLine="709"/>
      <w:jc w:val="right"/>
      <w:rPr>
        <w:rFonts w:ascii="Times New Roman" w:eastAsia="Calibri" w:hAnsi="Times New Roman" w:cs="Times New Roman"/>
        <w:color w:val="FFFFFF" w:themeColor="background1"/>
        <w:sz w:val="24"/>
      </w:rPr>
    </w:pPr>
    <w:r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к Договору № </w:t>
    </w:r>
    <w:r w:rsidR="006A568A" w:rsidRPr="00B20E58">
      <w:rPr>
        <w:rFonts w:ascii="Times New Roman" w:eastAsia="Calibri" w:hAnsi="Times New Roman" w:cs="Times New Roman"/>
        <w:color w:val="FFFFFF" w:themeColor="background1"/>
        <w:sz w:val="24"/>
      </w:rPr>
      <w:t>_    __</w:t>
    </w:r>
    <w:proofErr w:type="gramStart"/>
    <w:r w:rsidR="006A568A" w:rsidRPr="00B20E58">
      <w:rPr>
        <w:rFonts w:ascii="Times New Roman" w:eastAsia="Calibri" w:hAnsi="Times New Roman" w:cs="Times New Roman"/>
        <w:color w:val="FFFFFF" w:themeColor="background1"/>
        <w:sz w:val="24"/>
      </w:rPr>
      <w:t>_</w:t>
    </w:r>
    <w:r w:rsidR="00C17DAD"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</w:t>
    </w:r>
    <w:r w:rsidR="00C17DAD" w:rsidRPr="00B20E58">
      <w:rPr>
        <w:color w:val="FFFFFF" w:themeColor="background1"/>
      </w:rPr>
      <w:t xml:space="preserve"> </w:t>
    </w:r>
    <w:r w:rsidRPr="00B20E58">
      <w:rPr>
        <w:rFonts w:ascii="Times New Roman" w:eastAsia="Calibri" w:hAnsi="Times New Roman" w:cs="Times New Roman"/>
        <w:color w:val="FFFFFF" w:themeColor="background1"/>
        <w:sz w:val="24"/>
      </w:rPr>
      <w:t>от</w:t>
    </w:r>
    <w:proofErr w:type="gramEnd"/>
    <w:r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«____»_________202</w:t>
    </w:r>
    <w:r w:rsidR="006A568A" w:rsidRPr="00B20E58">
      <w:rPr>
        <w:rFonts w:ascii="Times New Roman" w:eastAsia="Calibri" w:hAnsi="Times New Roman" w:cs="Times New Roman"/>
        <w:color w:val="FFFFFF" w:themeColor="background1"/>
        <w:sz w:val="24"/>
      </w:rPr>
      <w:t>3</w:t>
    </w:r>
    <w:r w:rsidRPr="00B20E58">
      <w:rPr>
        <w:rFonts w:ascii="Times New Roman" w:eastAsia="Calibri" w:hAnsi="Times New Roman" w:cs="Times New Roman"/>
        <w:color w:val="FFFFFF" w:themeColor="background1"/>
        <w:sz w:val="24"/>
      </w:rPr>
      <w:t xml:space="preserve"> г.</w:t>
    </w:r>
  </w:p>
  <w:p w14:paraId="4E31C083" w14:textId="77777777" w:rsidR="002A2CE5" w:rsidRDefault="002A2CE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035A"/>
    <w:multiLevelType w:val="hybridMultilevel"/>
    <w:tmpl w:val="655E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D165C"/>
    <w:multiLevelType w:val="hybridMultilevel"/>
    <w:tmpl w:val="A38C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0905AF"/>
    <w:rsid w:val="000A01B6"/>
    <w:rsid w:val="000B5A39"/>
    <w:rsid w:val="000D0E25"/>
    <w:rsid w:val="000E65E1"/>
    <w:rsid w:val="001338D0"/>
    <w:rsid w:val="00144808"/>
    <w:rsid w:val="0016640C"/>
    <w:rsid w:val="00190945"/>
    <w:rsid w:val="001A7709"/>
    <w:rsid w:val="001E7269"/>
    <w:rsid w:val="001F0A64"/>
    <w:rsid w:val="002340CF"/>
    <w:rsid w:val="002372D1"/>
    <w:rsid w:val="00243419"/>
    <w:rsid w:val="002A2CE5"/>
    <w:rsid w:val="002E4C15"/>
    <w:rsid w:val="00302EF4"/>
    <w:rsid w:val="003200BB"/>
    <w:rsid w:val="003706AB"/>
    <w:rsid w:val="003750CC"/>
    <w:rsid w:val="00402CCF"/>
    <w:rsid w:val="00452C0E"/>
    <w:rsid w:val="004D46FA"/>
    <w:rsid w:val="004D4F41"/>
    <w:rsid w:val="005A1FEB"/>
    <w:rsid w:val="005A71AA"/>
    <w:rsid w:val="005B1F44"/>
    <w:rsid w:val="00601864"/>
    <w:rsid w:val="00601C61"/>
    <w:rsid w:val="006102F6"/>
    <w:rsid w:val="006141A4"/>
    <w:rsid w:val="006835D6"/>
    <w:rsid w:val="00693579"/>
    <w:rsid w:val="006A568A"/>
    <w:rsid w:val="006C791C"/>
    <w:rsid w:val="007849CE"/>
    <w:rsid w:val="00793990"/>
    <w:rsid w:val="0079417C"/>
    <w:rsid w:val="007A2689"/>
    <w:rsid w:val="007C68D2"/>
    <w:rsid w:val="00867C3A"/>
    <w:rsid w:val="008B3A03"/>
    <w:rsid w:val="008D06D8"/>
    <w:rsid w:val="00930F07"/>
    <w:rsid w:val="00945748"/>
    <w:rsid w:val="00985721"/>
    <w:rsid w:val="009C03DA"/>
    <w:rsid w:val="009D1909"/>
    <w:rsid w:val="009E1268"/>
    <w:rsid w:val="009E15CB"/>
    <w:rsid w:val="009E1EB8"/>
    <w:rsid w:val="009F0687"/>
    <w:rsid w:val="00A906A2"/>
    <w:rsid w:val="00AC50F6"/>
    <w:rsid w:val="00AD7F61"/>
    <w:rsid w:val="00B20E58"/>
    <w:rsid w:val="00B57306"/>
    <w:rsid w:val="00C17DAD"/>
    <w:rsid w:val="00C35B64"/>
    <w:rsid w:val="00C373B1"/>
    <w:rsid w:val="00C634ED"/>
    <w:rsid w:val="00C9364E"/>
    <w:rsid w:val="00CD7EDD"/>
    <w:rsid w:val="00D46CDB"/>
    <w:rsid w:val="00DB04D9"/>
    <w:rsid w:val="00DB0C12"/>
    <w:rsid w:val="00DB1B21"/>
    <w:rsid w:val="00DF5B47"/>
    <w:rsid w:val="00E079CE"/>
    <w:rsid w:val="00E33FB7"/>
    <w:rsid w:val="00E433AA"/>
    <w:rsid w:val="00E675FC"/>
    <w:rsid w:val="00E764D5"/>
    <w:rsid w:val="00E84261"/>
    <w:rsid w:val="00E961D7"/>
    <w:rsid w:val="00ED46C6"/>
    <w:rsid w:val="00EF2D4A"/>
    <w:rsid w:val="00F26047"/>
    <w:rsid w:val="00F8051C"/>
    <w:rsid w:val="00F9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22AF74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B0C1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0C1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B5A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5A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A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5A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5A39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B5A3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02CC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A2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A2CE5"/>
  </w:style>
  <w:style w:type="paragraph" w:styleId="af0">
    <w:name w:val="footer"/>
    <w:basedOn w:val="a"/>
    <w:link w:val="af1"/>
    <w:uiPriority w:val="99"/>
    <w:unhideWhenUsed/>
    <w:rsid w:val="002A2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A2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3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14B7F-FA21-42F7-9377-BB7433FB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Budnikova Tatiyana</cp:lastModifiedBy>
  <cp:revision>13</cp:revision>
  <cp:lastPrinted>2022-03-30T13:00:00Z</cp:lastPrinted>
  <dcterms:created xsi:type="dcterms:W3CDTF">2023-04-17T08:08:00Z</dcterms:created>
  <dcterms:modified xsi:type="dcterms:W3CDTF">2023-09-11T10:36:00Z</dcterms:modified>
</cp:coreProperties>
</file>